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A7" w:rsidRDefault="00F570A7" w:rsidP="00F570A7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31 August 2014.</w:t>
      </w:r>
    </w:p>
    <w:p w:rsidR="00F570A7" w:rsidRDefault="00F570A7" w:rsidP="00F570A7">
      <w:pPr>
        <w:jc w:val="center"/>
      </w:pPr>
    </w:p>
    <w:p w:rsidR="00F570A7" w:rsidRDefault="00F570A7" w:rsidP="00F570A7">
      <w:r>
        <w:t>David Hatfield.</w:t>
      </w:r>
    </w:p>
    <w:p w:rsidR="00F570A7" w:rsidRDefault="00F570A7" w:rsidP="00F570A7">
      <w:r>
        <w:t>Director</w:t>
      </w:r>
      <w:r w:rsidR="00675505">
        <w:t>,</w:t>
      </w:r>
    </w:p>
    <w:p w:rsidR="00F570A7" w:rsidRDefault="00F570A7" w:rsidP="00F570A7">
      <w:r>
        <w:t>Adjudication Branch,</w:t>
      </w:r>
    </w:p>
    <w:p w:rsidR="00F570A7" w:rsidRDefault="00F570A7" w:rsidP="00F570A7">
      <w:r>
        <w:t>Australian Competition &amp;</w:t>
      </w:r>
    </w:p>
    <w:p w:rsidR="00F570A7" w:rsidRDefault="00F570A7" w:rsidP="00F570A7">
      <w:r>
        <w:t>Consumer Commission.</w:t>
      </w:r>
    </w:p>
    <w:p w:rsidR="00F570A7" w:rsidRDefault="00F570A7" w:rsidP="00F570A7">
      <w:r>
        <w:t>GPO Box 3131.</w:t>
      </w:r>
    </w:p>
    <w:p w:rsidR="00F570A7" w:rsidRDefault="00F570A7" w:rsidP="00F570A7">
      <w:r>
        <w:t>Canberra ACT 2601</w:t>
      </w:r>
    </w:p>
    <w:p w:rsidR="00F570A7" w:rsidRDefault="00F570A7" w:rsidP="00F570A7">
      <w:r>
        <w:t>Ref. TRACKIT 54042</w:t>
      </w:r>
    </w:p>
    <w:p w:rsidR="00F570A7" w:rsidRDefault="00F570A7" w:rsidP="00F570A7"/>
    <w:p w:rsidR="00F570A7" w:rsidRDefault="00F570A7" w:rsidP="00F570A7">
      <w:r>
        <w:t>Dear Mr Hatfield,</w:t>
      </w:r>
    </w:p>
    <w:p w:rsidR="00F570A7" w:rsidRDefault="00F570A7" w:rsidP="00F570A7"/>
    <w:p w:rsidR="004D0C66" w:rsidRDefault="00F570A7" w:rsidP="00F570A7">
      <w:pPr>
        <w:rPr>
          <w:sz w:val="28"/>
          <w:szCs w:val="28"/>
        </w:rPr>
      </w:pPr>
      <w:r>
        <w:t xml:space="preserve">   </w:t>
      </w:r>
      <w:r w:rsidR="004D0C66">
        <w:rPr>
          <w:sz w:val="28"/>
          <w:szCs w:val="28"/>
        </w:rPr>
        <w:t xml:space="preserve">National Roads and Motorists’ Association Limited Certification Trade </w:t>
      </w:r>
    </w:p>
    <w:p w:rsidR="00F570A7" w:rsidRPr="00F570A7" w:rsidRDefault="004D0C66" w:rsidP="00F570A7">
      <w:pPr>
        <w:rPr>
          <w:sz w:val="28"/>
          <w:szCs w:val="28"/>
        </w:rPr>
      </w:pPr>
      <w:r>
        <w:rPr>
          <w:sz w:val="28"/>
          <w:szCs w:val="28"/>
        </w:rPr>
        <w:t xml:space="preserve">          Mark Application – interested party consultation</w:t>
      </w:r>
    </w:p>
    <w:p w:rsidR="00F570A7" w:rsidRDefault="00F570A7" w:rsidP="00F570A7"/>
    <w:p w:rsidR="00F570A7" w:rsidRDefault="00F570A7" w:rsidP="00F570A7">
      <w:r>
        <w:t xml:space="preserve">Residents of Retirement </w:t>
      </w:r>
      <w:r w:rsidR="004D0C66">
        <w:t xml:space="preserve">Villages Victoria (RRVV) thank </w:t>
      </w:r>
      <w:r>
        <w:t xml:space="preserve">you for asking for our comments on this very important issue.  </w:t>
      </w:r>
    </w:p>
    <w:p w:rsidR="003003BD" w:rsidRDefault="004D0C66" w:rsidP="00F570A7">
      <w:r>
        <w:t>Having read through the proposed structure for this scheme I feel although the intention sounds good it is fraught with problems.</w:t>
      </w:r>
      <w:r w:rsidR="003003BD">
        <w:t xml:space="preserve"> I have listed some questions that I feel should be answered before this </w:t>
      </w:r>
      <w:r w:rsidR="009C0610">
        <w:t>rating system for services</w:t>
      </w:r>
      <w:r w:rsidR="003003BD">
        <w:t xml:space="preserve"> is certified</w:t>
      </w:r>
    </w:p>
    <w:p w:rsidR="004D0C66" w:rsidRDefault="004D0C66" w:rsidP="00F570A7">
      <w:r>
        <w:t xml:space="preserve">  </w:t>
      </w:r>
    </w:p>
    <w:p w:rsidR="004D0C66" w:rsidRDefault="00675505" w:rsidP="00675505">
      <w:pPr>
        <w:numPr>
          <w:ilvl w:val="0"/>
          <w:numId w:val="2"/>
        </w:numPr>
      </w:pPr>
      <w:r>
        <w:t xml:space="preserve">The decision to move into and then choose a retirement village should not be taken lightly nor could it be compared with booking accommodation in a holiday resort. Prospective retirement village residents are investing thousands of dollars in most cases almost all of the money they hold, it’s a lifetime decision.  It is a very important choice as once they are in the village, they cannot leave without losing a huge slice </w:t>
      </w:r>
      <w:r w:rsidR="009C0610">
        <w:t xml:space="preserve">of their investment which may </w:t>
      </w:r>
      <w:r>
        <w:t>prohibit them from buyin</w:t>
      </w:r>
      <w:r w:rsidR="009C0610">
        <w:t xml:space="preserve">g elsewhere.  </w:t>
      </w:r>
    </w:p>
    <w:p w:rsidR="003003BD" w:rsidRDefault="003003BD" w:rsidP="003003BD">
      <w:pPr>
        <w:ind w:left="840"/>
      </w:pPr>
    </w:p>
    <w:p w:rsidR="00675505" w:rsidRDefault="00675505" w:rsidP="00675505">
      <w:pPr>
        <w:numPr>
          <w:ilvl w:val="0"/>
          <w:numId w:val="2"/>
        </w:numPr>
      </w:pPr>
      <w:r>
        <w:t>How hard is it to win these ‘owls’? Does anyone who pays a fee win an owl?</w:t>
      </w:r>
    </w:p>
    <w:p w:rsidR="00023C71" w:rsidRDefault="00675505" w:rsidP="00675505">
      <w:pPr>
        <w:ind w:left="840"/>
      </w:pPr>
      <w:r>
        <w:t xml:space="preserve">I would like to know how these standards are attained.  If a village has all the greatest Community Facilities, do they win the highest points, despite having bad manager, who is as nice as pie to </w:t>
      </w:r>
      <w:r w:rsidR="00023C71">
        <w:t>the assessor?  But who has little time for the residents.  How will the assessor discover the true situation as intimidation and bullying in these village</w:t>
      </w:r>
      <w:r w:rsidR="00785489">
        <w:t>s</w:t>
      </w:r>
      <w:r w:rsidR="005F67E4">
        <w:t xml:space="preserve"> occurs too often?</w:t>
      </w:r>
    </w:p>
    <w:p w:rsidR="003003BD" w:rsidRDefault="003003BD" w:rsidP="00675505">
      <w:pPr>
        <w:ind w:left="840"/>
      </w:pPr>
    </w:p>
    <w:p w:rsidR="00023C71" w:rsidRDefault="00023C71" w:rsidP="00023C71">
      <w:r>
        <w:t xml:space="preserve">          3.Who pays the fee? T</w:t>
      </w:r>
      <w:r w:rsidR="00675505">
        <w:t>his is usually put on the resident</w:t>
      </w:r>
      <w:r>
        <w:t>’</w:t>
      </w:r>
      <w:r w:rsidR="00675505">
        <w:t>s monthly maintenance</w:t>
      </w:r>
    </w:p>
    <w:p w:rsidR="003003BD" w:rsidRDefault="00023C71" w:rsidP="00023C71">
      <w:r>
        <w:t xml:space="preserve">          </w:t>
      </w:r>
      <w:r w:rsidR="00675505">
        <w:t xml:space="preserve"> </w:t>
      </w:r>
      <w:r>
        <w:t xml:space="preserve">   </w:t>
      </w:r>
      <w:r w:rsidR="00675505">
        <w:t>fee, despite the company using it as a marketing tool</w:t>
      </w:r>
      <w:r w:rsidR="003003BD">
        <w:t xml:space="preserve">. </w:t>
      </w:r>
    </w:p>
    <w:p w:rsidR="003003BD" w:rsidRDefault="00675505" w:rsidP="003003BD">
      <w:r>
        <w:t xml:space="preserve">. </w:t>
      </w:r>
    </w:p>
    <w:p w:rsidR="003003BD" w:rsidRDefault="003003BD" w:rsidP="003003BD">
      <w:r>
        <w:t xml:space="preserve">           4.</w:t>
      </w:r>
      <w:r w:rsidR="00023C71">
        <w:t>Is the differen</w:t>
      </w:r>
      <w:r w:rsidR="008666CD">
        <w:t xml:space="preserve">ce between the </w:t>
      </w:r>
      <w:r>
        <w:t>‘</w:t>
      </w:r>
      <w:r w:rsidR="008666CD">
        <w:t>owl</w:t>
      </w:r>
      <w:r>
        <w:t>’</w:t>
      </w:r>
      <w:r w:rsidR="008666CD">
        <w:t>s</w:t>
      </w:r>
      <w:r>
        <w:t>’</w:t>
      </w:r>
      <w:r w:rsidR="008666CD">
        <w:t xml:space="preserve"> transparent and w</w:t>
      </w:r>
      <w:r w:rsidR="00023C71">
        <w:t>ho set the standards</w:t>
      </w:r>
    </w:p>
    <w:p w:rsidR="003003BD" w:rsidRDefault="00023C71" w:rsidP="003003BD">
      <w:r>
        <w:t xml:space="preserve"> </w:t>
      </w:r>
      <w:r w:rsidR="003003BD">
        <w:t xml:space="preserve">             </w:t>
      </w:r>
      <w:r>
        <w:t>and</w:t>
      </w:r>
      <w:r w:rsidR="009C0610">
        <w:t xml:space="preserve"> the</w:t>
      </w:r>
      <w:r>
        <w:t xml:space="preserve"> questions</w:t>
      </w:r>
      <w:r w:rsidR="00761932">
        <w:t xml:space="preserve">?  </w:t>
      </w:r>
      <w:r w:rsidR="008666CD">
        <w:t>In general</w:t>
      </w:r>
      <w:r w:rsidR="00675505">
        <w:t xml:space="preserve"> </w:t>
      </w:r>
      <w:r w:rsidR="008666CD">
        <w:t>I found the questions to be asked of residents</w:t>
      </w:r>
    </w:p>
    <w:p w:rsidR="003003BD" w:rsidRDefault="003003BD" w:rsidP="003003BD">
      <w:r>
        <w:t xml:space="preserve">             </w:t>
      </w:r>
      <w:r w:rsidR="008666CD">
        <w:t xml:space="preserve"> loaded to ensure a positive outcome.  If they want a totally independent </w:t>
      </w:r>
    </w:p>
    <w:p w:rsidR="003003BD" w:rsidRDefault="003003BD" w:rsidP="003003BD">
      <w:r>
        <w:t xml:space="preserve">              </w:t>
      </w:r>
      <w:r w:rsidR="008666CD">
        <w:t xml:space="preserve">organisation to formulate questions then NRMA should look </w:t>
      </w:r>
      <w:r w:rsidR="009F5BF5">
        <w:t>to the National</w:t>
      </w:r>
    </w:p>
    <w:p w:rsidR="003003BD" w:rsidRDefault="003003BD" w:rsidP="003003BD">
      <w:r>
        <w:t xml:space="preserve">             </w:t>
      </w:r>
      <w:r w:rsidR="009F5BF5">
        <w:t xml:space="preserve"> Ageing Research</w:t>
      </w:r>
      <w:r w:rsidR="008666CD">
        <w:t xml:space="preserve"> Institute (NARI) who would be able to supply the questions</w:t>
      </w:r>
    </w:p>
    <w:p w:rsidR="003003BD" w:rsidRDefault="003003BD" w:rsidP="003003BD">
      <w:r>
        <w:t xml:space="preserve">           </w:t>
      </w:r>
      <w:r w:rsidR="008666CD">
        <w:t xml:space="preserve"> </w:t>
      </w:r>
      <w:r>
        <w:t xml:space="preserve">  </w:t>
      </w:r>
      <w:r w:rsidR="008666CD">
        <w:t>in the proper format for a true result. The selection of residents should be</w:t>
      </w:r>
    </w:p>
    <w:p w:rsidR="00785489" w:rsidRDefault="00785489" w:rsidP="003003BD"/>
    <w:p w:rsidR="003003BD" w:rsidRDefault="003003BD" w:rsidP="003003BD">
      <w:r>
        <w:t xml:space="preserve">       </w:t>
      </w:r>
      <w:r w:rsidR="008666CD">
        <w:t xml:space="preserve"> </w:t>
      </w:r>
      <w:r>
        <w:t xml:space="preserve">    </w:t>
      </w:r>
      <w:r w:rsidR="008666CD">
        <w:t>totally at random and not selected by Management or Owners and has to be</w:t>
      </w:r>
      <w:r>
        <w:t xml:space="preserve"> </w:t>
      </w:r>
    </w:p>
    <w:p w:rsidR="009C0610" w:rsidRDefault="008666CD" w:rsidP="009C0610">
      <w:r>
        <w:t xml:space="preserve"> </w:t>
      </w:r>
      <w:r w:rsidR="009C0610">
        <w:t xml:space="preserve">           </w:t>
      </w:r>
      <w:r>
        <w:t>completely anonymous.  How can this be guaranteed?</w:t>
      </w:r>
      <w:r w:rsidR="009C0610">
        <w:t xml:space="preserve"> If these check</w:t>
      </w:r>
      <w:r w:rsidR="00350136">
        <w:t>s</w:t>
      </w:r>
      <w:r w:rsidR="009C0610">
        <w:t xml:space="preserve"> are not</w:t>
      </w:r>
    </w:p>
    <w:p w:rsidR="009C0610" w:rsidRDefault="009C0610" w:rsidP="009C0610">
      <w:r>
        <w:t xml:space="preserve">            carried out in secret the whole process will be useless</w:t>
      </w:r>
      <w:r w:rsidR="00350136">
        <w:t>,</w:t>
      </w:r>
      <w:r>
        <w:t xml:space="preserve"> as resident will not feel</w:t>
      </w:r>
    </w:p>
    <w:p w:rsidR="00350136" w:rsidRDefault="009C0610" w:rsidP="009C0610">
      <w:r>
        <w:t xml:space="preserve">            at ease to answer the questions honestly</w:t>
      </w:r>
      <w:r w:rsidR="00785489">
        <w:t xml:space="preserve">. </w:t>
      </w:r>
    </w:p>
    <w:p w:rsidR="00785489" w:rsidRDefault="00785489" w:rsidP="009C0610">
      <w:r>
        <w:t xml:space="preserve">                                                                         </w:t>
      </w:r>
    </w:p>
    <w:p w:rsidR="00785489" w:rsidRDefault="00350136" w:rsidP="009C0610">
      <w:r>
        <w:t xml:space="preserve">         5.</w:t>
      </w:r>
      <w:r w:rsidR="00785489">
        <w:t>W</w:t>
      </w:r>
      <w:r w:rsidR="009F5BF5">
        <w:t>hat if residents complain to NRMA that there is actually really bad ser</w:t>
      </w:r>
      <w:r w:rsidR="00785489">
        <w:t xml:space="preserve">vice?  </w:t>
      </w:r>
    </w:p>
    <w:p w:rsidR="00785489" w:rsidRDefault="00785489" w:rsidP="009C0610">
      <w:r>
        <w:t xml:space="preserve">            I </w:t>
      </w:r>
      <w:r w:rsidR="009F5BF5">
        <w:t>did not read of any process where complaints could be received and</w:t>
      </w:r>
    </w:p>
    <w:p w:rsidR="00785489" w:rsidRDefault="00785489" w:rsidP="009C0610">
      <w:r>
        <w:t xml:space="preserve">           </w:t>
      </w:r>
      <w:r w:rsidR="009F5BF5">
        <w:t xml:space="preserve"> considered.  If this happened would the village lose its owl before the two year</w:t>
      </w:r>
    </w:p>
    <w:p w:rsidR="00350136" w:rsidRDefault="00350136" w:rsidP="00350136">
      <w:r>
        <w:t xml:space="preserve">            expiry date?</w:t>
      </w:r>
    </w:p>
    <w:p w:rsidR="00350136" w:rsidRDefault="00350136" w:rsidP="00350136"/>
    <w:p w:rsidR="00350136" w:rsidRDefault="00350136" w:rsidP="00350136">
      <w:r>
        <w:t xml:space="preserve">         6. </w:t>
      </w:r>
      <w:r w:rsidR="009F5BF5">
        <w:t>I would like to know who is the Retirement Village Industry expert?  Surely</w:t>
      </w:r>
    </w:p>
    <w:p w:rsidR="00350136" w:rsidRDefault="00350136" w:rsidP="00350136">
      <w:r>
        <w:t xml:space="preserve">           </w:t>
      </w:r>
      <w:r w:rsidR="009F5BF5">
        <w:t xml:space="preserve"> not from the Retirement Living Council I hope?</w:t>
      </w:r>
      <w:r w:rsidR="00785489">
        <w:t xml:space="preserve"> </w:t>
      </w:r>
      <w:r w:rsidR="0062562C">
        <w:t>We work and were originally</w:t>
      </w:r>
    </w:p>
    <w:p w:rsidR="00350136" w:rsidRDefault="00350136" w:rsidP="00350136">
      <w:r>
        <w:t xml:space="preserve">           </w:t>
      </w:r>
      <w:r w:rsidR="0062562C">
        <w:t xml:space="preserve"> formed by COTA however RRVV is the peak group which deals with</w:t>
      </w:r>
    </w:p>
    <w:p w:rsidR="00785489" w:rsidRDefault="00350136" w:rsidP="00350136">
      <w:r>
        <w:t xml:space="preserve">           </w:t>
      </w:r>
      <w:r w:rsidR="0062562C">
        <w:t xml:space="preserve"> Retirement Village issues and disputes.</w:t>
      </w:r>
    </w:p>
    <w:p w:rsidR="00F570A7" w:rsidRDefault="009F5BF5" w:rsidP="00785489">
      <w:pPr>
        <w:ind w:left="840"/>
      </w:pPr>
      <w:r>
        <w:t xml:space="preserve">  </w:t>
      </w:r>
    </w:p>
    <w:p w:rsidR="00350136" w:rsidRDefault="00350136" w:rsidP="00350136">
      <w:r>
        <w:t xml:space="preserve">           7. </w:t>
      </w:r>
      <w:r w:rsidR="003003BD">
        <w:t>Will the NRMA have a disclaimer where they accept no responsibility for</w:t>
      </w:r>
    </w:p>
    <w:p w:rsidR="00350136" w:rsidRDefault="00350136" w:rsidP="00350136">
      <w:r>
        <w:t xml:space="preserve">          </w:t>
      </w:r>
      <w:r w:rsidR="003003BD">
        <w:t xml:space="preserve"> any loss or damage you may suffer as a reliance on any part of the information</w:t>
      </w:r>
    </w:p>
    <w:p w:rsidR="003003BD" w:rsidRDefault="00350136" w:rsidP="00350136">
      <w:r>
        <w:t xml:space="preserve">           </w:t>
      </w:r>
      <w:r w:rsidR="003003BD">
        <w:t xml:space="preserve"> they provide?</w:t>
      </w:r>
    </w:p>
    <w:p w:rsidR="00785489" w:rsidRDefault="00785489" w:rsidP="00785489"/>
    <w:p w:rsidR="00785489" w:rsidRDefault="00785489" w:rsidP="00785489">
      <w:r>
        <w:t>Please excuse me if I sound cynical</w:t>
      </w:r>
      <w:r w:rsidR="0062562C">
        <w:t xml:space="preserve"> but RRVV is the association that deals with the problems that occur in retirement villag</w:t>
      </w:r>
      <w:r w:rsidR="00350136">
        <w:t>es.  I feel if a true accreditation</w:t>
      </w:r>
      <w:r w:rsidR="0062562C">
        <w:t xml:space="preserve"> of Retirement Villages were to be undertaken it should be mandatory for ALL villages and should be undertaken by the State or Federal Government.  It is a complicated issue for both the Retirement Living Industry as well as the resident</w:t>
      </w:r>
      <w:r w:rsidR="00350136">
        <w:t>s</w:t>
      </w:r>
      <w:r w:rsidR="0062562C">
        <w:t xml:space="preserve"> due to the lack of a proper legislative structure.  </w:t>
      </w:r>
    </w:p>
    <w:p w:rsidR="00350136" w:rsidRDefault="00350136" w:rsidP="00785489"/>
    <w:p w:rsidR="00350136" w:rsidRDefault="00350136" w:rsidP="00785489">
      <w:r>
        <w:t>If you feel you would like to contact me further to discuss any of the above issues. please feel free to phone or email me on my contact details below.</w:t>
      </w:r>
    </w:p>
    <w:p w:rsidR="00350136" w:rsidRDefault="00350136" w:rsidP="00785489"/>
    <w:p w:rsidR="00350136" w:rsidRDefault="00350136" w:rsidP="00785489"/>
    <w:p w:rsidR="00350136" w:rsidRDefault="00350136" w:rsidP="00785489">
      <w:r>
        <w:t>Yours Sincerely</w:t>
      </w:r>
    </w:p>
    <w:p w:rsidR="00350136" w:rsidRDefault="00350136" w:rsidP="00785489"/>
    <w:p w:rsidR="00350136" w:rsidRDefault="00350136" w:rsidP="00785489">
      <w:pPr>
        <w:rPr>
          <w:rFonts w:ascii="Snell Roundhand Black" w:hAnsi="Snell Roundhand Black"/>
        </w:rPr>
      </w:pPr>
      <w:r>
        <w:rPr>
          <w:rFonts w:ascii="Snell Roundhand Black" w:hAnsi="Snell Roundhand Black"/>
        </w:rPr>
        <w:t>Lesley Menzies</w:t>
      </w:r>
    </w:p>
    <w:p w:rsidR="005F67E4" w:rsidRPr="00EA7600" w:rsidRDefault="005F67E4" w:rsidP="00785489">
      <w:pPr>
        <w:rPr>
          <w:rFonts w:ascii="Cambria" w:hAnsi="Cambria"/>
          <w:sz w:val="28"/>
          <w:szCs w:val="28"/>
        </w:rPr>
      </w:pPr>
      <w:r w:rsidRPr="00EA7600">
        <w:rPr>
          <w:rFonts w:ascii="Cambria" w:hAnsi="Cambria"/>
          <w:sz w:val="28"/>
          <w:szCs w:val="28"/>
        </w:rPr>
        <w:t>President</w:t>
      </w:r>
    </w:p>
    <w:p w:rsidR="005F67E4" w:rsidRPr="00EA7600" w:rsidRDefault="005F67E4" w:rsidP="00785489">
      <w:pPr>
        <w:rPr>
          <w:rFonts w:ascii="Cambria" w:hAnsi="Cambria"/>
          <w:sz w:val="28"/>
          <w:szCs w:val="28"/>
        </w:rPr>
      </w:pPr>
      <w:r w:rsidRPr="00EA7600">
        <w:rPr>
          <w:rFonts w:ascii="Cambria" w:hAnsi="Cambria"/>
          <w:sz w:val="28"/>
          <w:szCs w:val="28"/>
        </w:rPr>
        <w:t>RRVV</w:t>
      </w:r>
    </w:p>
    <w:p w:rsidR="00F570A7" w:rsidRDefault="00F570A7" w:rsidP="00F570A7"/>
    <w:p w:rsidR="00B74C71" w:rsidRDefault="008D7E17" w:rsidP="00F570A7">
      <w:r>
        <w:t xml:space="preserve">                                                                                            </w:t>
      </w:r>
    </w:p>
    <w:p w:rsidR="008D7E17" w:rsidRDefault="008D7E17"/>
    <w:sectPr w:rsidR="008D7E1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00" w:rsidRDefault="00EA7600">
      <w:r>
        <w:separator/>
      </w:r>
    </w:p>
  </w:endnote>
  <w:endnote w:type="continuationSeparator" w:id="0">
    <w:p w:rsidR="00EA7600" w:rsidRDefault="00EA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nell Roundhand Black">
    <w:altName w:val="Arial"/>
    <w:charset w:val="00"/>
    <w:family w:val="auto"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36" w:rsidRPr="00D84816" w:rsidRDefault="00350136" w:rsidP="00D84816">
    <w:pPr>
      <w:pStyle w:val="Footer"/>
      <w:jc w:val="center"/>
      <w:rPr>
        <w:rFonts w:ascii="Arial" w:hAnsi="Arial" w:cs="Arial"/>
        <w:color w:val="0000FF"/>
        <w:sz w:val="20"/>
        <w:szCs w:val="20"/>
      </w:rPr>
    </w:pPr>
    <w:r>
      <w:rPr>
        <w:rFonts w:ascii="Arial" w:hAnsi="Arial" w:cs="Arial"/>
        <w:color w:val="0000FF"/>
        <w:sz w:val="20"/>
        <w:szCs w:val="20"/>
      </w:rPr>
      <w:t xml:space="preserve">Lesley Menzies - </w:t>
    </w:r>
    <w:r w:rsidRPr="00D84816">
      <w:rPr>
        <w:rFonts w:ascii="Arial" w:hAnsi="Arial" w:cs="Arial"/>
        <w:color w:val="0000FF"/>
        <w:sz w:val="20"/>
        <w:szCs w:val="20"/>
      </w:rPr>
      <w:t>President</w:t>
    </w:r>
  </w:p>
  <w:p w:rsidR="00350136" w:rsidRDefault="00350136" w:rsidP="00D84816">
    <w:pPr>
      <w:pStyle w:val="Footer"/>
      <w:jc w:val="center"/>
      <w:rPr>
        <w:rFonts w:ascii="Arial" w:hAnsi="Arial" w:cs="Arial"/>
        <w:color w:val="0000FF"/>
        <w:sz w:val="20"/>
        <w:szCs w:val="20"/>
      </w:rPr>
    </w:pPr>
    <w:r w:rsidRPr="00D84816">
      <w:rPr>
        <w:rFonts w:ascii="Arial" w:hAnsi="Arial" w:cs="Arial"/>
        <w:color w:val="0000FF"/>
        <w:sz w:val="20"/>
        <w:szCs w:val="20"/>
      </w:rPr>
      <w:t xml:space="preserve">Unit </w:t>
    </w:r>
    <w:r>
      <w:rPr>
        <w:rFonts w:ascii="Arial" w:hAnsi="Arial" w:cs="Arial"/>
        <w:color w:val="0000FF"/>
        <w:sz w:val="20"/>
        <w:szCs w:val="20"/>
      </w:rPr>
      <w:t>32</w:t>
    </w:r>
    <w:r w:rsidRPr="00D84816">
      <w:rPr>
        <w:rFonts w:ascii="Arial" w:hAnsi="Arial" w:cs="Arial"/>
        <w:color w:val="0000FF"/>
        <w:sz w:val="20"/>
        <w:szCs w:val="20"/>
      </w:rPr>
      <w:t xml:space="preserve"> </w:t>
    </w:r>
    <w:r>
      <w:rPr>
        <w:rFonts w:ascii="Arial" w:hAnsi="Arial" w:cs="Arial"/>
        <w:color w:val="0000FF"/>
        <w:sz w:val="20"/>
        <w:szCs w:val="20"/>
      </w:rPr>
      <w:t xml:space="preserve">Bellbrook Gardens Village, 168 Underbank Blvd, BACCHUS MARSH  3340 </w:t>
    </w:r>
  </w:p>
  <w:p w:rsidR="00350136" w:rsidRPr="00D84816" w:rsidRDefault="00350136" w:rsidP="00D84816">
    <w:pPr>
      <w:pStyle w:val="Footer"/>
      <w:jc w:val="center"/>
      <w:rPr>
        <w:rFonts w:ascii="Arial" w:hAnsi="Arial" w:cs="Arial"/>
        <w:color w:val="0000FF"/>
        <w:sz w:val="20"/>
        <w:szCs w:val="20"/>
      </w:rPr>
    </w:pPr>
    <w:r>
      <w:rPr>
        <w:rFonts w:ascii="Arial" w:hAnsi="Arial" w:cs="Arial"/>
        <w:color w:val="0000FF"/>
        <w:sz w:val="20"/>
        <w:szCs w:val="20"/>
      </w:rPr>
      <w:t xml:space="preserve">03) 5310 6332    0408 412 413  </w:t>
    </w:r>
    <w:hyperlink r:id="rId1" w:history="1">
      <w:r w:rsidRPr="00F0331C">
        <w:rPr>
          <w:rStyle w:val="Hyperlink"/>
          <w:rFonts w:ascii="Arial" w:hAnsi="Arial" w:cs="Arial"/>
          <w:sz w:val="20"/>
          <w:szCs w:val="20"/>
        </w:rPr>
        <w:t>lesleyowen44@gmail.com</w:t>
      </w:r>
    </w:hyperlink>
    <w:r>
      <w:rPr>
        <w:rFonts w:ascii="Arial" w:hAnsi="Arial" w:cs="Arial"/>
        <w:color w:val="0000F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00" w:rsidRDefault="00EA7600">
      <w:r>
        <w:separator/>
      </w:r>
    </w:p>
  </w:footnote>
  <w:footnote w:type="continuationSeparator" w:id="0">
    <w:p w:rsidR="00EA7600" w:rsidRDefault="00EA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36" w:rsidRDefault="00576C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in;margin-top:9.6pt;width:110.4pt;height:28.9pt;z-index:-251658752" wrapcoords="-158 600 -158 21000 21600 21000 21600 600 -158 600">
          <v:imagedata r:id="rId1" o:title="RRVV logo blue"/>
          <w10:wrap type="tight"/>
        </v:shape>
      </w:pict>
    </w:r>
  </w:p>
  <w:p w:rsidR="00350136" w:rsidRDefault="00350136" w:rsidP="00D84816">
    <w:pPr>
      <w:pStyle w:val="Header"/>
      <w:jc w:val="center"/>
    </w:pPr>
  </w:p>
  <w:p w:rsidR="00350136" w:rsidRDefault="00350136" w:rsidP="00D84816">
    <w:pPr>
      <w:jc w:val="center"/>
    </w:pPr>
  </w:p>
  <w:p w:rsidR="00350136" w:rsidRPr="00CD77C0" w:rsidRDefault="00350136" w:rsidP="00D84816">
    <w:pPr>
      <w:jc w:val="center"/>
      <w:rPr>
        <w:rFonts w:ascii="Arial" w:hAnsi="Arial" w:cs="Arial"/>
        <w:color w:val="000000"/>
        <w:sz w:val="28"/>
        <w:szCs w:val="28"/>
      </w:rPr>
    </w:pPr>
    <w:r w:rsidRPr="00962442">
      <w:rPr>
        <w:rFonts w:ascii="Arial" w:hAnsi="Arial" w:cs="Arial"/>
        <w:b/>
        <w:i/>
        <w:color w:val="000080"/>
        <w:sz w:val="28"/>
        <w:szCs w:val="28"/>
      </w:rPr>
      <w:t>Residents</w:t>
    </w:r>
    <w:r w:rsidRPr="00945F1C">
      <w:rPr>
        <w:rFonts w:ascii="Arial" w:hAnsi="Arial" w:cs="Arial"/>
        <w:b/>
        <w:i/>
        <w:color w:val="000080"/>
        <w:sz w:val="28"/>
        <w:szCs w:val="28"/>
      </w:rPr>
      <w:t xml:space="preserve"> of Retirement Villages Victoria Inc</w:t>
    </w:r>
    <w:r>
      <w:rPr>
        <w:rFonts w:ascii="Arial" w:hAnsi="Arial" w:cs="Arial"/>
        <w:b/>
        <w:i/>
        <w:color w:val="000080"/>
        <w:sz w:val="28"/>
        <w:szCs w:val="28"/>
      </w:rPr>
      <w:t>.</w:t>
    </w:r>
    <w:r w:rsidRPr="00945F1C">
      <w:rPr>
        <w:rFonts w:ascii="Arial" w:hAnsi="Arial" w:cs="Arial"/>
        <w:i/>
        <w:color w:val="000080"/>
        <w:sz w:val="28"/>
        <w:szCs w:val="28"/>
      </w:rPr>
      <w:t xml:space="preserve"> </w:t>
    </w:r>
    <w:r w:rsidRPr="00945F1C">
      <w:rPr>
        <w:rFonts w:ascii="Arial" w:hAnsi="Arial" w:cs="Arial"/>
        <w:i/>
        <w:color w:val="000080"/>
        <w:sz w:val="28"/>
        <w:szCs w:val="28"/>
      </w:rPr>
      <w:br/>
    </w:r>
    <w:r w:rsidRPr="00945F1C">
      <w:rPr>
        <w:rFonts w:ascii="Arial" w:hAnsi="Arial" w:cs="Arial"/>
        <w:i/>
        <w:color w:val="000080"/>
        <w:sz w:val="22"/>
        <w:szCs w:val="22"/>
      </w:rPr>
      <w:t>Representing Residents</w:t>
    </w:r>
    <w:r>
      <w:rPr>
        <w:rFonts w:ascii="Arial" w:hAnsi="Arial" w:cs="Arial"/>
        <w:i/>
        <w:color w:val="000080"/>
        <w:sz w:val="22"/>
        <w:szCs w:val="22"/>
      </w:rPr>
      <w:t xml:space="preserve"> </w:t>
    </w:r>
  </w:p>
  <w:p w:rsidR="00350136" w:rsidRDefault="00350136" w:rsidP="00D84816">
    <w:pPr>
      <w:pStyle w:val="Header"/>
      <w:jc w:val="center"/>
      <w:rPr>
        <w:rFonts w:ascii="Arial" w:hAnsi="Arial" w:cs="Arial"/>
        <w:sz w:val="16"/>
        <w:szCs w:val="16"/>
      </w:rPr>
    </w:pPr>
  </w:p>
  <w:p w:rsidR="00350136" w:rsidRPr="00D84816" w:rsidRDefault="00350136" w:rsidP="00D84816">
    <w:pPr>
      <w:pStyle w:val="Header"/>
      <w:jc w:val="center"/>
      <w:rPr>
        <w:rFonts w:ascii="Arial" w:hAnsi="Arial" w:cs="Arial"/>
        <w:color w:val="000080"/>
        <w:sz w:val="16"/>
        <w:szCs w:val="16"/>
      </w:rPr>
    </w:pPr>
    <w:r w:rsidRPr="00D84816">
      <w:rPr>
        <w:rFonts w:ascii="Arial" w:hAnsi="Arial" w:cs="Arial"/>
        <w:color w:val="000080"/>
        <w:sz w:val="16"/>
        <w:szCs w:val="16"/>
      </w:rPr>
      <w:t>Reg.No. 0048146R      ABN 2034 1655161</w:t>
    </w:r>
    <w:r>
      <w:rPr>
        <w:rFonts w:ascii="Arial" w:hAnsi="Arial" w:cs="Arial"/>
        <w:color w:val="000080"/>
        <w:sz w:val="16"/>
        <w:szCs w:val="16"/>
      </w:rPr>
      <w:t xml:space="preserve">      www.rrvv.org.au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C64"/>
    <w:multiLevelType w:val="hybridMultilevel"/>
    <w:tmpl w:val="47E8EFF0"/>
    <w:lvl w:ilvl="0" w:tplc="6E1470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103745D"/>
    <w:multiLevelType w:val="hybridMultilevel"/>
    <w:tmpl w:val="7FFED6B4"/>
    <w:lvl w:ilvl="0" w:tplc="AD54DD9E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422293A"/>
    <w:multiLevelType w:val="hybridMultilevel"/>
    <w:tmpl w:val="8A9C1314"/>
    <w:lvl w:ilvl="0" w:tplc="2BC2234C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60E2561"/>
    <w:multiLevelType w:val="hybridMultilevel"/>
    <w:tmpl w:val="FA44C598"/>
    <w:lvl w:ilvl="0" w:tplc="3454F9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7EC0D9A"/>
    <w:multiLevelType w:val="hybridMultilevel"/>
    <w:tmpl w:val="80F49914"/>
    <w:lvl w:ilvl="0" w:tplc="19181A0C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urrentname" w:val="H:\TRIMDATA\TRIM\TEMP\HPTRIM.2456\D14 120370  CTM1568411 - Submission from Residents of Retirement Villages Victoria Inc.DOCX"/>
  </w:docVars>
  <w:rsids>
    <w:rsidRoot w:val="00E37191"/>
    <w:rsid w:val="00023C71"/>
    <w:rsid w:val="00092027"/>
    <w:rsid w:val="000D231A"/>
    <w:rsid w:val="0010522C"/>
    <w:rsid w:val="00105AD5"/>
    <w:rsid w:val="003003BD"/>
    <w:rsid w:val="00304B23"/>
    <w:rsid w:val="00350136"/>
    <w:rsid w:val="003C3F09"/>
    <w:rsid w:val="004A4E96"/>
    <w:rsid w:val="004B1279"/>
    <w:rsid w:val="004D0C66"/>
    <w:rsid w:val="004E70B3"/>
    <w:rsid w:val="00576C57"/>
    <w:rsid w:val="005D4066"/>
    <w:rsid w:val="005F67E4"/>
    <w:rsid w:val="0062562C"/>
    <w:rsid w:val="00653619"/>
    <w:rsid w:val="00666417"/>
    <w:rsid w:val="00675505"/>
    <w:rsid w:val="00761932"/>
    <w:rsid w:val="00785489"/>
    <w:rsid w:val="008666CD"/>
    <w:rsid w:val="008D7E17"/>
    <w:rsid w:val="008E15FD"/>
    <w:rsid w:val="00911861"/>
    <w:rsid w:val="00955291"/>
    <w:rsid w:val="00962442"/>
    <w:rsid w:val="009C0610"/>
    <w:rsid w:val="009F5BF5"/>
    <w:rsid w:val="00A068A9"/>
    <w:rsid w:val="00A6221E"/>
    <w:rsid w:val="00A74CB3"/>
    <w:rsid w:val="00B3036E"/>
    <w:rsid w:val="00B74C71"/>
    <w:rsid w:val="00C15D69"/>
    <w:rsid w:val="00CA35CE"/>
    <w:rsid w:val="00CD77C0"/>
    <w:rsid w:val="00CE188C"/>
    <w:rsid w:val="00CF021B"/>
    <w:rsid w:val="00D30704"/>
    <w:rsid w:val="00D84816"/>
    <w:rsid w:val="00E02F9C"/>
    <w:rsid w:val="00E37191"/>
    <w:rsid w:val="00E527B5"/>
    <w:rsid w:val="00E71D12"/>
    <w:rsid w:val="00EA18D5"/>
    <w:rsid w:val="00EA7600"/>
    <w:rsid w:val="00F570A7"/>
    <w:rsid w:val="00F9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371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18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848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4816"/>
    <w:pPr>
      <w:tabs>
        <w:tab w:val="center" w:pos="4153"/>
        <w:tab w:val="right" w:pos="8306"/>
      </w:tabs>
    </w:pPr>
  </w:style>
  <w:style w:type="character" w:styleId="Hyperlink">
    <w:name w:val="Hyperlink"/>
    <w:rsid w:val="00D848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sleyowen4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69626838.dotm</Template>
  <TotalTime>0</TotalTime>
  <Pages>2</Pages>
  <Words>638</Words>
  <Characters>3730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Retirement Villages Victoria Inc </vt:lpstr>
    </vt:vector>
  </TitlesOfParts>
  <Company/>
  <LinksUpToDate>false</LinksUpToDate>
  <CharactersWithSpaces>4360</CharactersWithSpaces>
  <SharedDoc>false</SharedDoc>
  <HLinks>
    <vt:vector size="12" baseType="variant">
      <vt:variant>
        <vt:i4>2293875</vt:i4>
      </vt:variant>
      <vt:variant>
        <vt:i4>0</vt:i4>
      </vt:variant>
      <vt:variant>
        <vt:i4>0</vt:i4>
      </vt:variant>
      <vt:variant>
        <vt:i4>5</vt:i4>
      </vt:variant>
      <vt:variant>
        <vt:lpwstr>mailto:lesleyowen44@gmail.com</vt:lpwstr>
      </vt:variant>
      <vt:variant>
        <vt:lpwstr/>
      </vt:variant>
      <vt:variant>
        <vt:i4>2490419</vt:i4>
      </vt:variant>
      <vt:variant>
        <vt:i4>-1</vt:i4>
      </vt:variant>
      <vt:variant>
        <vt:i4>2049</vt:i4>
      </vt:variant>
      <vt:variant>
        <vt:i4>1</vt:i4>
      </vt:variant>
      <vt:variant>
        <vt:lpwstr>RRVV logo blue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Retirement Villages Victoria Inc </dc:title>
  <dc:subject/>
  <dc:creator>System User</dc:creator>
  <cp:keywords/>
  <dc:description/>
  <cp:lastModifiedBy>Polmear, Erin</cp:lastModifiedBy>
  <cp:revision>2</cp:revision>
  <cp:lastPrinted>2014-06-04T02:03:00Z</cp:lastPrinted>
  <dcterms:created xsi:type="dcterms:W3CDTF">2014-09-04T05:36:00Z</dcterms:created>
  <dcterms:modified xsi:type="dcterms:W3CDTF">2014-09-04T05:36:00Z</dcterms:modified>
</cp:coreProperties>
</file>